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widowControl/>
        <w:pBdr>
          <w:top w:val="nil"/>
          <w:left w:val="nil"/>
          <w:bottom w:val="nil"/>
          <w:right w:val="nil"/>
        </w:pBdr>
        <w:spacing w:lineRule="atLeast" w:line="270" w:before="0" w:after="150"/>
        <w:ind w:left="0" w:right="0" w:hanging="0"/>
        <w:rPr>
          <w:rFonts w:ascii="ArIAL" w:hAnsi="ArIAL"/>
          <w:color w:val="000000"/>
          <w:sz w:val="20"/>
          <w:szCs w:val="20"/>
          <w:shd w:fill="FFFFFF" w:val="clear"/>
        </w:rPr>
      </w:pPr>
      <w:bookmarkStart w:id="0" w:name="Table2"/>
      <w:bookmarkStart w:id="1" w:name="Table2"/>
      <w:bookmarkEnd w:id="1"/>
      <w:r>
        <w:rPr>
          <w:rFonts w:ascii="ArIAL" w:hAnsi="ArIAL"/>
          <w:color w:val="000000"/>
          <w:sz w:val="20"/>
          <w:szCs w:val="20"/>
          <w:shd w:fill="FFFFFF" w:val="clear"/>
        </w:rPr>
      </w:r>
    </w:p>
    <w:tbl>
      <w:tblPr>
        <w:tblW w:w="9638"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9638"/>
      </w:tblGrid>
      <w:tr>
        <w:trPr>
          <w:trHeight w:val="570" w:hRule="atLeast"/>
          <w:cantSplit w:val="false"/>
        </w:trPr>
        <w:tc>
          <w:tcPr>
            <w:tcW w:w="9638" w:type="dxa"/>
            <w:tcBorders>
              <w:top w:val="nil"/>
              <w:left w:val="nil"/>
              <w:bottom w:val="nil"/>
              <w:insideH w:val="nil"/>
              <w:right w:val="nil"/>
              <w:insideV w:val="nil"/>
            </w:tcBorders>
            <w:shd w:fill="024E8F" w:val="clear"/>
            <w:vAlign w:val="center"/>
          </w:tcPr>
          <w:p>
            <w:pPr>
              <w:pStyle w:val="Heading3"/>
              <w:pBdr>
                <w:top w:val="nil"/>
                <w:left w:val="nil"/>
                <w:bottom w:val="nil"/>
                <w:right w:val="nil"/>
              </w:pBdr>
              <w:spacing w:before="0" w:after="0"/>
              <w:ind w:left="0" w:right="0" w:hanging="0"/>
              <w:rPr>
                <w:rStyle w:val="StrongEmphasis"/>
                <w:rFonts w:ascii="ArIAL" w:hAnsi="ArIAL"/>
                <w:b w:val="false"/>
                <w:color w:val="000000"/>
                <w:sz w:val="20"/>
                <w:szCs w:val="20"/>
                <w:shd w:fill="FFFFFF" w:val="clear"/>
              </w:rPr>
            </w:pPr>
            <w:r>
              <w:rPr>
                <w:rStyle w:val="StrongEmphasis"/>
                <w:rFonts w:ascii="ArIAL" w:hAnsi="ArIAL"/>
                <w:b w:val="false"/>
                <w:color w:val="000000"/>
                <w:sz w:val="20"/>
                <w:szCs w:val="20"/>
                <w:shd w:fill="FFFFFF" w:val="clear"/>
              </w:rPr>
              <w:t>CAREER / RESUME OBJECTIVE</w:t>
            </w:r>
          </w:p>
        </w:tc>
      </w:tr>
    </w:tbl>
    <w:tbl>
      <w:tblPr>
        <w:tblW w:w="9638"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9638"/>
      </w:tblGrid>
      <w:tr>
        <w:trPr>
          <w:trHeight w:val="570" w:hRule="atLeast"/>
          <w:cantSplit w:val="false"/>
        </w:trPr>
        <w:tc>
          <w:tcPr>
            <w:tcW w:w="9638"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br/>
              <w:t>Joining reputable famous institution, which provides a clear career path in which I can utilize my experience, communication and allow room for growth and self-development </w:t>
            </w:r>
          </w:p>
        </w:tc>
      </w:tr>
    </w:tbl>
    <w:p>
      <w:pPr>
        <w:pStyle w:val="Normal"/>
        <w:spacing w:before="0" w:after="0"/>
        <w:ind w:left="0" w:right="0" w:hanging="0"/>
        <w:rPr>
          <w:rFonts w:ascii="ArIAL" w:hAnsi="ArIAL"/>
          <w:color w:val="000000"/>
          <w:sz w:val="20"/>
          <w:szCs w:val="20"/>
          <w:shd w:fill="FFFFFF" w:val="clear"/>
        </w:rPr>
      </w:pPr>
      <w:bookmarkStart w:id="2" w:name="Table3"/>
      <w:bookmarkStart w:id="3" w:name="Table3"/>
      <w:bookmarkEnd w:id="3"/>
      <w:r>
        <w:rPr>
          <w:rFonts w:ascii="ArIAL" w:hAnsi="ArIAL"/>
          <w:color w:val="000000"/>
          <w:sz w:val="20"/>
          <w:szCs w:val="20"/>
          <w:shd w:fill="FFFFFF" w:val="clear"/>
        </w:rPr>
      </w:r>
    </w:p>
    <w:tbl>
      <w:tblPr>
        <w:tblW w:w="9638"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9638"/>
      </w:tblGrid>
      <w:tr>
        <w:trPr>
          <w:trHeight w:val="570" w:hRule="atLeast"/>
          <w:cantSplit w:val="false"/>
        </w:trPr>
        <w:tc>
          <w:tcPr>
            <w:tcW w:w="9638" w:type="dxa"/>
            <w:tcBorders>
              <w:top w:val="nil"/>
              <w:left w:val="nil"/>
              <w:bottom w:val="nil"/>
              <w:insideH w:val="nil"/>
              <w:right w:val="nil"/>
              <w:insideV w:val="nil"/>
            </w:tcBorders>
            <w:shd w:fill="024E8F" w:val="clear"/>
            <w:vAlign w:val="center"/>
          </w:tcPr>
          <w:p>
            <w:pPr>
              <w:pStyle w:val="Heading3"/>
              <w:pBdr>
                <w:top w:val="nil"/>
                <w:left w:val="nil"/>
                <w:bottom w:val="nil"/>
                <w:right w:val="nil"/>
              </w:pBdr>
              <w:spacing w:before="0" w:after="0"/>
              <w:ind w:left="0" w:right="0" w:hanging="0"/>
              <w:rPr>
                <w:rStyle w:val="StrongEmphasis"/>
                <w:rFonts w:ascii="ArIAL" w:hAnsi="ArIAL"/>
                <w:b w:val="false"/>
                <w:color w:val="000000"/>
                <w:sz w:val="20"/>
                <w:szCs w:val="20"/>
                <w:shd w:fill="FFFFFF" w:val="clear"/>
              </w:rPr>
            </w:pPr>
            <w:r>
              <w:rPr>
                <w:rFonts w:ascii="ArIAL" w:hAnsi="ArIAL"/>
                <w:color w:val="000000"/>
                <w:sz w:val="20"/>
                <w:szCs w:val="20"/>
                <w:shd w:fill="FFFFFF" w:val="clear"/>
              </w:rPr>
              <w:t>   </w:t>
            </w:r>
            <w:r>
              <w:rPr>
                <w:rStyle w:val="StrongEmphasis"/>
                <w:rFonts w:ascii="ArIAL" w:hAnsi="ArIAL"/>
                <w:b w:val="false"/>
                <w:color w:val="000000"/>
                <w:sz w:val="20"/>
                <w:szCs w:val="20"/>
                <w:shd w:fill="FFFFFF" w:val="clear"/>
              </w:rPr>
              <w:t>EDUCATION</w:t>
            </w:r>
          </w:p>
        </w:tc>
      </w:tr>
    </w:tbl>
    <w:p>
      <w:pPr>
        <w:pStyle w:val="TextBody"/>
        <w:spacing w:before="0" w:after="0"/>
        <w:rPr>
          <w:rFonts w:ascii="ArIAL" w:hAnsi="ArIAL"/>
          <w:color w:val="000000"/>
          <w:sz w:val="20"/>
          <w:szCs w:val="20"/>
          <w:shd w:fill="FFFFFF" w:val="clear"/>
        </w:rPr>
      </w:pPr>
      <w:r>
        <w:rPr>
          <w:rFonts w:ascii="ArIAL" w:hAnsi="ArIAL"/>
          <w:color w:val="000000"/>
          <w:sz w:val="20"/>
          <w:szCs w:val="20"/>
          <w:shd w:fill="FFFFFF" w:val="clear"/>
        </w:rPr>
      </w:r>
    </w:p>
    <w:tbl>
      <w:tblPr>
        <w:tblW w:w="9638"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2067"/>
        <w:gridCol w:w="2134"/>
        <w:gridCol w:w="2279"/>
        <w:gridCol w:w="3157"/>
      </w:tblGrid>
      <w:tr>
        <w:trPr>
          <w:trHeight w:val="555" w:hRule="atLeast"/>
          <w:cantSplit w:val="false"/>
        </w:trPr>
        <w:tc>
          <w:tcPr>
            <w:tcW w:w="9637" w:type="dxa"/>
            <w:gridSpan w:val="4"/>
            <w:tcBorders>
              <w:top w:val="nil"/>
              <w:left w:val="nil"/>
              <w:bottom w:val="nil"/>
              <w:insideH w:val="nil"/>
              <w:right w:val="nil"/>
              <w:insideV w:val="nil"/>
            </w:tcBorders>
            <w:shd w:fill="auto" w:val="clear"/>
          </w:tcPr>
          <w:p>
            <w:pPr>
              <w:pStyle w:val="Heading4"/>
              <w:pBdr>
                <w:top w:val="nil"/>
                <w:left w:val="nil"/>
                <w:bottom w:val="nil"/>
                <w:right w:val="nil"/>
              </w:pBdr>
              <w:spacing w:before="0" w:after="0"/>
              <w:ind w:left="0" w:right="0" w:hanging="0"/>
              <w:jc w:val="left"/>
              <w:rPr>
                <w:rFonts w:ascii="ArIAL" w:hAnsi="ArIAL"/>
                <w:b/>
                <w:i w:val="false"/>
                <w:caps w:val="false"/>
                <w:smallCaps w:val="false"/>
                <w:color w:val="000000"/>
                <w:sz w:val="20"/>
                <w:szCs w:val="20"/>
                <w:shd w:fill="FFFFFF" w:val="clear"/>
              </w:rPr>
            </w:pPr>
            <w:r>
              <w:rPr>
                <w:rFonts w:ascii="ArIAL" w:hAnsi="ArIAL"/>
                <w:b/>
                <w:i w:val="false"/>
                <w:caps w:val="false"/>
                <w:smallCaps w:val="false"/>
                <w:color w:val="000000"/>
                <w:sz w:val="20"/>
                <w:szCs w:val="20"/>
                <w:shd w:fill="FFFFFF" w:val="clear"/>
              </w:rPr>
              <w:t>University graduation</w:t>
            </w:r>
          </w:p>
        </w:tc>
      </w:tr>
      <w:tr>
        <w:trPr>
          <w:trHeight w:val="510" w:hRule="atLeast"/>
          <w:cantSplit w:val="false"/>
        </w:trPr>
        <w:tc>
          <w:tcPr>
            <w:tcW w:w="2067"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 </w:t>
            </w:r>
            <w:r>
              <w:rPr>
                <w:rFonts w:ascii="ArIAL" w:hAnsi="ArIAL"/>
                <w:color w:val="000000"/>
                <w:sz w:val="20"/>
                <w:szCs w:val="20"/>
                <w:shd w:fill="FFFFFF" w:val="clear"/>
              </w:rPr>
              <w:t>Degree</w:t>
            </w:r>
          </w:p>
        </w:tc>
        <w:tc>
          <w:tcPr>
            <w:tcW w:w="2134" w:type="dxa"/>
            <w:tcBorders>
              <w:top w:val="nil"/>
              <w:left w:val="nil"/>
              <w:bottom w:val="nil"/>
              <w:insideH w:val="nil"/>
              <w:right w:val="nil"/>
              <w:insideV w:val="nil"/>
            </w:tcBorders>
            <w:shd w:fill="auto" w:val="clear"/>
          </w:tcPr>
          <w:p>
            <w:pPr>
              <w:pStyle w:val="TableContents"/>
              <w:jc w:val="left"/>
              <w:rPr>
                <w:rFonts w:ascii="ArIAL" w:hAnsi="ArIAL"/>
                <w:b/>
                <w:color w:val="000000"/>
                <w:sz w:val="20"/>
                <w:szCs w:val="20"/>
                <w:shd w:fill="FFFFFF" w:val="clear"/>
              </w:rPr>
            </w:pPr>
            <w:r>
              <w:rPr>
                <w:rFonts w:ascii="ArIAL" w:hAnsi="ArIAL"/>
                <w:b/>
                <w:color w:val="000000"/>
                <w:sz w:val="20"/>
                <w:szCs w:val="20"/>
                <w:shd w:fill="FFFFFF" w:val="clear"/>
              </w:rPr>
              <w:t>B.Sc. Commerce</w:t>
            </w:r>
          </w:p>
        </w:tc>
        <w:tc>
          <w:tcPr>
            <w:tcW w:w="2279"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University</w:t>
            </w:r>
          </w:p>
        </w:tc>
        <w:tc>
          <w:tcPr>
            <w:tcW w:w="3157" w:type="dxa"/>
            <w:tcBorders>
              <w:top w:val="nil"/>
              <w:left w:val="nil"/>
              <w:bottom w:val="nil"/>
              <w:insideH w:val="nil"/>
              <w:right w:val="nil"/>
              <w:insideV w:val="nil"/>
            </w:tcBorders>
            <w:shd w:fill="auto" w:val="clear"/>
          </w:tcPr>
          <w:p>
            <w:pPr>
              <w:pStyle w:val="TableContents"/>
              <w:jc w:val="left"/>
              <w:rPr>
                <w:rFonts w:ascii="ArIAL" w:hAnsi="ArIAL"/>
                <w:b/>
                <w:color w:val="000000"/>
                <w:sz w:val="20"/>
                <w:szCs w:val="20"/>
                <w:shd w:fill="FFFFFF" w:val="clear"/>
              </w:rPr>
            </w:pPr>
            <w:r>
              <w:rPr>
                <w:rFonts w:ascii="ArIAL" w:hAnsi="ArIAL"/>
                <w:b/>
                <w:color w:val="000000"/>
                <w:sz w:val="20"/>
                <w:szCs w:val="20"/>
                <w:shd w:fill="FFFFFF" w:val="clear"/>
              </w:rPr>
              <w:t>Oxford</w:t>
            </w:r>
          </w:p>
        </w:tc>
      </w:tr>
      <w:tr>
        <w:trPr>
          <w:trHeight w:val="510" w:hRule="atLeast"/>
          <w:cantSplit w:val="false"/>
        </w:trPr>
        <w:tc>
          <w:tcPr>
            <w:tcW w:w="2067"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 </w:t>
            </w:r>
            <w:r>
              <w:rPr>
                <w:rFonts w:ascii="ArIAL" w:hAnsi="ArIAL"/>
                <w:color w:val="000000"/>
                <w:sz w:val="20"/>
                <w:szCs w:val="20"/>
                <w:shd w:fill="FFFFFF" w:val="clear"/>
              </w:rPr>
              <w:t>Faculty/Institute</w:t>
            </w:r>
          </w:p>
        </w:tc>
        <w:tc>
          <w:tcPr>
            <w:tcW w:w="2134" w:type="dxa"/>
            <w:tcBorders>
              <w:top w:val="nil"/>
              <w:left w:val="nil"/>
              <w:bottom w:val="nil"/>
              <w:insideH w:val="nil"/>
              <w:right w:val="nil"/>
              <w:insideV w:val="nil"/>
            </w:tcBorders>
            <w:shd w:fill="auto" w:val="clear"/>
          </w:tcPr>
          <w:p>
            <w:pPr>
              <w:pStyle w:val="TableContents"/>
              <w:jc w:val="left"/>
              <w:rPr>
                <w:rFonts w:ascii="ArIAL" w:hAnsi="ArIAL"/>
                <w:b/>
                <w:color w:val="000000"/>
                <w:sz w:val="20"/>
                <w:szCs w:val="20"/>
                <w:shd w:fill="FFFFFF" w:val="clear"/>
              </w:rPr>
            </w:pPr>
            <w:r>
              <w:rPr>
                <w:rFonts w:ascii="ArIAL" w:hAnsi="ArIAL"/>
                <w:b/>
                <w:color w:val="000000"/>
                <w:sz w:val="20"/>
                <w:szCs w:val="20"/>
                <w:shd w:fill="FFFFFF" w:val="clear"/>
              </w:rPr>
              <w:t>Commerce</w:t>
            </w:r>
          </w:p>
        </w:tc>
        <w:tc>
          <w:tcPr>
            <w:tcW w:w="2279"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Major</w:t>
            </w:r>
          </w:p>
        </w:tc>
        <w:tc>
          <w:tcPr>
            <w:tcW w:w="3157" w:type="dxa"/>
            <w:tcBorders>
              <w:top w:val="nil"/>
              <w:left w:val="nil"/>
              <w:bottom w:val="nil"/>
              <w:insideH w:val="nil"/>
              <w:right w:val="nil"/>
              <w:insideV w:val="nil"/>
            </w:tcBorders>
            <w:shd w:fill="auto" w:val="clear"/>
          </w:tcPr>
          <w:p>
            <w:pPr>
              <w:pStyle w:val="TableContents"/>
              <w:jc w:val="left"/>
              <w:rPr>
                <w:rFonts w:ascii="ArIAL" w:hAnsi="ArIAL"/>
                <w:b/>
                <w:color w:val="000000"/>
                <w:sz w:val="20"/>
                <w:szCs w:val="20"/>
                <w:shd w:fill="FFFFFF" w:val="clear"/>
              </w:rPr>
            </w:pPr>
            <w:r>
              <w:rPr>
                <w:rFonts w:ascii="ArIAL" w:hAnsi="ArIAL"/>
                <w:b/>
                <w:color w:val="000000"/>
                <w:sz w:val="20"/>
                <w:szCs w:val="20"/>
                <w:shd w:fill="FFFFFF" w:val="clear"/>
              </w:rPr>
              <w:t>Business Administration</w:t>
            </w:r>
          </w:p>
        </w:tc>
      </w:tr>
      <w:tr>
        <w:trPr>
          <w:trHeight w:val="510" w:hRule="atLeast"/>
          <w:cantSplit w:val="false"/>
        </w:trPr>
        <w:tc>
          <w:tcPr>
            <w:tcW w:w="2067"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 </w:t>
            </w:r>
            <w:r>
              <w:rPr>
                <w:rFonts w:ascii="ArIAL" w:hAnsi="ArIAL"/>
                <w:color w:val="000000"/>
                <w:sz w:val="20"/>
                <w:szCs w:val="20"/>
                <w:shd w:fill="FFFFFF" w:val="clear"/>
              </w:rPr>
              <w:t>Grade</w:t>
            </w:r>
          </w:p>
        </w:tc>
        <w:tc>
          <w:tcPr>
            <w:tcW w:w="2134"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Very Good</w:t>
            </w:r>
          </w:p>
        </w:tc>
        <w:tc>
          <w:tcPr>
            <w:tcW w:w="2279"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Graduation Project</w:t>
            </w:r>
          </w:p>
        </w:tc>
        <w:tc>
          <w:tcPr>
            <w:tcW w:w="3157"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N/A</w:t>
            </w:r>
          </w:p>
        </w:tc>
      </w:tr>
      <w:tr>
        <w:trPr>
          <w:trHeight w:val="525" w:hRule="atLeast"/>
          <w:cantSplit w:val="false"/>
        </w:trPr>
        <w:tc>
          <w:tcPr>
            <w:tcW w:w="2067"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 </w:t>
            </w:r>
            <w:r>
              <w:rPr>
                <w:rFonts w:ascii="ArIAL" w:hAnsi="ArIAL"/>
                <w:color w:val="000000"/>
                <w:sz w:val="20"/>
                <w:szCs w:val="20"/>
                <w:shd w:fill="FFFFFF" w:val="clear"/>
              </w:rPr>
              <w:t>Graduated at</w:t>
            </w:r>
          </w:p>
        </w:tc>
        <w:tc>
          <w:tcPr>
            <w:tcW w:w="7570" w:type="dxa"/>
            <w:gridSpan w:val="3"/>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5/2000</w:t>
            </w:r>
          </w:p>
        </w:tc>
      </w:tr>
    </w:tbl>
    <w:p>
      <w:pPr>
        <w:pStyle w:val="Normal"/>
        <w:spacing w:before="0" w:after="0"/>
        <w:rPr>
          <w:rFonts w:ascii="ArIAL" w:hAnsi="ArIAL"/>
          <w:color w:val="000000"/>
          <w:sz w:val="20"/>
          <w:szCs w:val="20"/>
          <w:shd w:fill="FFFFFF" w:val="clear"/>
        </w:rPr>
      </w:pPr>
      <w:bookmarkStart w:id="4" w:name="Table4"/>
      <w:bookmarkStart w:id="5" w:name="Table4"/>
      <w:bookmarkEnd w:id="5"/>
      <w:r>
        <w:rPr>
          <w:rFonts w:ascii="ArIAL" w:hAnsi="ArIAL"/>
          <w:color w:val="000000"/>
          <w:sz w:val="20"/>
          <w:szCs w:val="20"/>
          <w:shd w:fill="FFFFFF" w:val="clear"/>
        </w:rPr>
      </w:r>
    </w:p>
    <w:tbl>
      <w:tblPr>
        <w:tblW w:w="9638"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9638"/>
      </w:tblGrid>
      <w:tr>
        <w:trPr>
          <w:trHeight w:val="570" w:hRule="atLeast"/>
          <w:cantSplit w:val="false"/>
        </w:trPr>
        <w:tc>
          <w:tcPr>
            <w:tcW w:w="9638" w:type="dxa"/>
            <w:tcBorders>
              <w:top w:val="nil"/>
              <w:left w:val="nil"/>
              <w:bottom w:val="nil"/>
              <w:insideH w:val="nil"/>
              <w:right w:val="nil"/>
              <w:insideV w:val="nil"/>
            </w:tcBorders>
            <w:shd w:fill="024E8F" w:val="clear"/>
            <w:vAlign w:val="center"/>
          </w:tcPr>
          <w:p>
            <w:pPr>
              <w:pStyle w:val="Heading3"/>
              <w:pBdr>
                <w:top w:val="nil"/>
                <w:left w:val="nil"/>
                <w:bottom w:val="nil"/>
                <w:right w:val="nil"/>
              </w:pBdr>
              <w:spacing w:before="0" w:after="0"/>
              <w:ind w:left="0" w:right="0" w:hanging="0"/>
              <w:rPr>
                <w:rStyle w:val="StrongEmphasis"/>
                <w:rFonts w:ascii="ArIAL" w:hAnsi="ArIAL"/>
                <w:b w:val="false"/>
                <w:color w:val="000000"/>
                <w:sz w:val="20"/>
                <w:szCs w:val="20"/>
                <w:shd w:fill="FFFFFF" w:val="clear"/>
              </w:rPr>
            </w:pPr>
            <w:r>
              <w:rPr>
                <w:rFonts w:ascii="ArIAL" w:hAnsi="ArIAL"/>
                <w:color w:val="000000"/>
                <w:sz w:val="20"/>
                <w:szCs w:val="20"/>
                <w:shd w:fill="FFFFFF" w:val="clear"/>
              </w:rPr>
              <w:t>   </w:t>
            </w:r>
            <w:r>
              <w:rPr>
                <w:rStyle w:val="StrongEmphasis"/>
                <w:rFonts w:ascii="ArIAL" w:hAnsi="ArIAL"/>
                <w:b w:val="false"/>
                <w:color w:val="000000"/>
                <w:sz w:val="20"/>
                <w:szCs w:val="20"/>
                <w:shd w:fill="FFFFFF" w:val="clear"/>
              </w:rPr>
              <w:t>EMPLOYMENT HISTORY</w:t>
            </w:r>
          </w:p>
        </w:tc>
      </w:tr>
    </w:tbl>
    <w:tbl>
      <w:tblPr>
        <w:tblW w:w="9638"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1947"/>
        <w:gridCol w:w="3212"/>
        <w:gridCol w:w="1948"/>
        <w:gridCol w:w="2530"/>
      </w:tblGrid>
      <w:tr>
        <w:trPr>
          <w:trHeight w:val="555" w:hRule="atLeast"/>
          <w:cantSplit w:val="false"/>
        </w:trPr>
        <w:tc>
          <w:tcPr>
            <w:tcW w:w="9637" w:type="dxa"/>
            <w:gridSpan w:val="4"/>
            <w:tcBorders>
              <w:top w:val="nil"/>
              <w:left w:val="nil"/>
              <w:bottom w:val="nil"/>
              <w:insideH w:val="nil"/>
              <w:right w:val="nil"/>
              <w:insideV w:val="nil"/>
            </w:tcBorders>
            <w:shd w:fill="auto" w:val="clear"/>
          </w:tcPr>
          <w:p>
            <w:pPr>
              <w:pStyle w:val="TableContents"/>
              <w:spacing w:before="0" w:after="283"/>
              <w:jc w:val="left"/>
              <w:rPr>
                <w:rFonts w:ascii="ArIAL" w:hAnsi="ArIAL"/>
                <w:color w:val="000000"/>
                <w:sz w:val="20"/>
                <w:szCs w:val="20"/>
                <w:shd w:fill="FFFFFF" w:val="clear"/>
              </w:rPr>
            </w:pPr>
            <w:r>
              <w:rPr>
                <w:rFonts w:ascii="ArIAL" w:hAnsi="ArIAL"/>
                <w:color w:val="000000"/>
                <w:sz w:val="20"/>
                <w:szCs w:val="20"/>
                <w:shd w:fill="FFFFFF" w:val="clear"/>
              </w:rPr>
            </w:r>
          </w:p>
          <w:p>
            <w:pPr>
              <w:pStyle w:val="Heading4"/>
              <w:pBdr>
                <w:top w:val="nil"/>
                <w:left w:val="nil"/>
                <w:bottom w:val="nil"/>
                <w:right w:val="nil"/>
              </w:pBdr>
              <w:spacing w:before="0" w:after="0"/>
              <w:ind w:left="0" w:right="0" w:hanging="0"/>
              <w:jc w:val="left"/>
              <w:rPr>
                <w:rFonts w:ascii="ArIAL" w:hAnsi="ArIAL"/>
                <w:b/>
                <w:i w:val="false"/>
                <w:caps w:val="false"/>
                <w:smallCaps w:val="false"/>
                <w:color w:val="000000"/>
                <w:sz w:val="20"/>
                <w:szCs w:val="20"/>
                <w:shd w:fill="FFFFFF" w:val="clear"/>
              </w:rPr>
            </w:pPr>
            <w:r>
              <w:rPr>
                <w:rFonts w:ascii="ArIAL" w:hAnsi="ArIAL"/>
                <w:b/>
                <w:i w:val="false"/>
                <w:caps w:val="false"/>
                <w:smallCaps w:val="false"/>
                <w:color w:val="000000"/>
                <w:sz w:val="20"/>
                <w:szCs w:val="20"/>
                <w:shd w:fill="FFFFFF" w:val="clear"/>
              </w:rPr>
              <w:t>Current job</w:t>
            </w:r>
          </w:p>
          <w:p>
            <w:pPr>
              <w:pStyle w:val="TableContents"/>
              <w:rPr>
                <w:rFonts w:ascii="ArIAL" w:hAnsi="ArIAL"/>
                <w:color w:val="000000"/>
                <w:sz w:val="20"/>
                <w:szCs w:val="20"/>
                <w:shd w:fill="FFFFFF" w:val="clear"/>
              </w:rPr>
            </w:pPr>
            <w:r>
              <w:rPr>
                <w:rFonts w:ascii="ArIAL" w:hAnsi="ArIAL"/>
                <w:color w:val="000000"/>
                <w:sz w:val="20"/>
                <w:szCs w:val="20"/>
                <w:shd w:fill="FFFFFF" w:val="clear"/>
              </w:rPr>
            </w:r>
          </w:p>
        </w:tc>
      </w:tr>
      <w:tr>
        <w:trPr>
          <w:trHeight w:val="525" w:hRule="atLeast"/>
          <w:cantSplit w:val="false"/>
        </w:trPr>
        <w:tc>
          <w:tcPr>
            <w:tcW w:w="1947"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 </w:t>
            </w:r>
            <w:r>
              <w:rPr>
                <w:rFonts w:ascii="ArIAL" w:hAnsi="ArIAL"/>
                <w:color w:val="000000"/>
                <w:sz w:val="20"/>
                <w:szCs w:val="20"/>
                <w:shd w:fill="FFFFFF" w:val="clear"/>
              </w:rPr>
              <w:t>Job Title</w:t>
            </w:r>
          </w:p>
        </w:tc>
        <w:tc>
          <w:tcPr>
            <w:tcW w:w="3212"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Senior Hr</w:t>
            </w:r>
          </w:p>
        </w:tc>
        <w:tc>
          <w:tcPr>
            <w:tcW w:w="1948"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From</w:t>
            </w:r>
          </w:p>
        </w:tc>
        <w:tc>
          <w:tcPr>
            <w:tcW w:w="2530"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8/2006</w:t>
            </w:r>
          </w:p>
        </w:tc>
      </w:tr>
    </w:tbl>
    <w:p>
      <w:pPr>
        <w:pStyle w:val="Normal"/>
        <w:spacing w:before="0" w:after="0"/>
        <w:rPr>
          <w:rFonts w:ascii="ArIAL" w:hAnsi="ArIAL"/>
          <w:color w:val="000000"/>
          <w:sz w:val="20"/>
          <w:szCs w:val="20"/>
          <w:shd w:fill="FFFFFF" w:val="clear"/>
        </w:rPr>
      </w:pPr>
      <w:bookmarkStart w:id="6" w:name="Table42"/>
      <w:bookmarkStart w:id="7" w:name="Table42"/>
      <w:bookmarkEnd w:id="7"/>
      <w:r>
        <w:rPr>
          <w:rFonts w:ascii="ArIAL" w:hAnsi="ArIAL"/>
          <w:color w:val="000000"/>
          <w:sz w:val="20"/>
          <w:szCs w:val="20"/>
          <w:shd w:fill="FFFFFF" w:val="clear"/>
        </w:rPr>
      </w:r>
    </w:p>
    <w:tbl>
      <w:tblPr>
        <w:tblW w:w="9638"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9638"/>
      </w:tblGrid>
      <w:tr>
        <w:trPr>
          <w:trHeight w:val="570" w:hRule="atLeast"/>
          <w:cantSplit w:val="false"/>
        </w:trPr>
        <w:tc>
          <w:tcPr>
            <w:tcW w:w="9638" w:type="dxa"/>
            <w:tcBorders>
              <w:top w:val="nil"/>
              <w:left w:val="nil"/>
              <w:bottom w:val="nil"/>
              <w:insideH w:val="nil"/>
              <w:right w:val="nil"/>
              <w:insideV w:val="nil"/>
            </w:tcBorders>
            <w:shd w:fill="FFFFFF" w:val="clear"/>
            <w:vAlign w:val="center"/>
          </w:tcPr>
          <w:p>
            <w:pPr>
              <w:pStyle w:val="Heading3"/>
              <w:pBdr>
                <w:top w:val="nil"/>
                <w:left w:val="nil"/>
                <w:bottom w:val="nil"/>
                <w:right w:val="nil"/>
              </w:pBdr>
              <w:spacing w:before="0" w:after="0"/>
              <w:ind w:left="0" w:right="0" w:hanging="0"/>
              <w:rPr>
                <w:rStyle w:val="StrongEmphasis"/>
                <w:rFonts w:ascii="ArIAL" w:hAnsi="ArIAL"/>
                <w:b w:val="false"/>
                <w:color w:val="000000"/>
                <w:sz w:val="20"/>
                <w:szCs w:val="20"/>
                <w:shd w:fill="FFFFFF" w:val="clear"/>
              </w:rPr>
            </w:pPr>
            <w:r>
              <w:rPr>
                <w:rStyle w:val="StrongEmphasis"/>
                <w:rFonts w:ascii="ArIAL" w:hAnsi="ArIAL"/>
                <w:b w:val="false"/>
                <w:color w:val="000000"/>
                <w:sz w:val="20"/>
                <w:szCs w:val="20"/>
                <w:shd w:fill="FFFFFF" w:val="clear"/>
              </w:rPr>
              <w:t>Job Responsibilities</w:t>
            </w:r>
          </w:p>
        </w:tc>
      </w:tr>
    </w:tbl>
    <w:tbl>
      <w:tblPr>
        <w:tblW w:w="9638"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9638"/>
      </w:tblGrid>
      <w:tr>
        <w:trPr>
          <w:cantSplit w:val="false"/>
        </w:trPr>
        <w:tc>
          <w:tcPr>
            <w:tcW w:w="9638"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br/>
              <w:t>Applying general hr policies for the national and expatriates employees, preparing for interviewing, and personnel selection process and offering employees for filling vacant organizational chart reason, getting the necessary approvals form egpc on salaries for cost recovery purposes, helping staff to identify their kpi, accountabilities and identifying corporate goals and objectives, handling the year end performance management process pmp, follow up achievements and productivity, demonstrating key behaviors, communication and general knowledge and skills, arrangement of ranking meetings, follow up with department managers the circle flow, feed back management of the key development needs and finalizing the pmp process, perform monthly payroll, social insurance coverage, medical and withholding taxes settlements with the governmental authorities for national and expatriate employees, prepare the annual training plan and coordinate the training assessment needs for national staff, responsible to handle the work permit and residential visa for expatriate employees, getting cost recoverable approval for salaries for both national and expatriate employees. </w:t>
            </w:r>
          </w:p>
        </w:tc>
      </w:tr>
    </w:tbl>
    <w:p>
      <w:pPr>
        <w:pStyle w:val="Normal"/>
        <w:spacing w:before="0" w:after="0"/>
        <w:rPr>
          <w:rFonts w:ascii="ArIAL" w:hAnsi="ArIAL"/>
          <w:color w:val="000000"/>
          <w:sz w:val="20"/>
          <w:szCs w:val="20"/>
          <w:shd w:fill="FFFFFF" w:val="clear"/>
        </w:rPr>
      </w:pPr>
      <w:bookmarkStart w:id="8" w:name="Table5"/>
      <w:bookmarkStart w:id="9" w:name="Table5"/>
      <w:bookmarkEnd w:id="9"/>
      <w:r>
        <w:rPr>
          <w:rFonts w:ascii="ArIAL" w:hAnsi="ArIAL"/>
          <w:color w:val="000000"/>
          <w:sz w:val="20"/>
          <w:szCs w:val="20"/>
          <w:shd w:fill="FFFFFF" w:val="clear"/>
        </w:rPr>
      </w:r>
    </w:p>
    <w:tbl>
      <w:tblPr>
        <w:tblW w:w="9638"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9638"/>
      </w:tblGrid>
      <w:tr>
        <w:trPr>
          <w:trHeight w:val="570" w:hRule="atLeast"/>
          <w:cantSplit w:val="false"/>
        </w:trPr>
        <w:tc>
          <w:tcPr>
            <w:tcW w:w="9638" w:type="dxa"/>
            <w:tcBorders>
              <w:top w:val="nil"/>
              <w:left w:val="nil"/>
              <w:bottom w:val="nil"/>
              <w:insideH w:val="nil"/>
              <w:right w:val="nil"/>
              <w:insideV w:val="nil"/>
            </w:tcBorders>
            <w:shd w:fill="024E8F" w:val="clear"/>
            <w:vAlign w:val="center"/>
          </w:tcPr>
          <w:p>
            <w:pPr>
              <w:pStyle w:val="Heading3"/>
              <w:pBdr>
                <w:top w:val="nil"/>
                <w:left w:val="nil"/>
                <w:bottom w:val="nil"/>
                <w:right w:val="nil"/>
              </w:pBdr>
              <w:spacing w:before="0" w:after="0"/>
              <w:ind w:left="0" w:right="0" w:hanging="0"/>
              <w:rPr>
                <w:rStyle w:val="StrongEmphasis"/>
                <w:rFonts w:ascii="ArIAL" w:hAnsi="ArIAL"/>
                <w:b w:val="false"/>
                <w:color w:val="000000"/>
                <w:sz w:val="20"/>
                <w:szCs w:val="20"/>
                <w:shd w:fill="FFFFFF" w:val="clear"/>
              </w:rPr>
            </w:pPr>
            <w:r>
              <w:rPr>
                <w:rFonts w:ascii="ArIAL" w:hAnsi="ArIAL"/>
                <w:color w:val="000000"/>
                <w:sz w:val="20"/>
                <w:szCs w:val="20"/>
                <w:shd w:fill="FFFFFF" w:val="clear"/>
              </w:rPr>
              <w:t>   </w:t>
            </w:r>
            <w:r>
              <w:rPr>
                <w:rStyle w:val="StrongEmphasis"/>
                <w:rFonts w:ascii="ArIAL" w:hAnsi="ArIAL"/>
                <w:b w:val="false"/>
                <w:color w:val="000000"/>
                <w:sz w:val="20"/>
                <w:szCs w:val="20"/>
                <w:shd w:fill="FFFFFF" w:val="clear"/>
              </w:rPr>
              <w:t>TRAINING COURSES</w:t>
            </w:r>
          </w:p>
        </w:tc>
      </w:tr>
    </w:tbl>
    <w:p>
      <w:pPr>
        <w:pStyle w:val="TextBody"/>
        <w:spacing w:before="0" w:after="0"/>
        <w:rPr>
          <w:rFonts w:ascii="ArIAL" w:hAnsi="ArIAL"/>
          <w:color w:val="000000"/>
          <w:sz w:val="20"/>
          <w:szCs w:val="20"/>
          <w:shd w:fill="FFFFFF" w:val="clear"/>
        </w:rPr>
      </w:pPr>
      <w:r>
        <w:rPr>
          <w:rFonts w:ascii="ArIAL" w:hAnsi="ArIAL"/>
          <w:color w:val="000000"/>
          <w:sz w:val="20"/>
          <w:szCs w:val="20"/>
          <w:shd w:fill="FFFFFF" w:val="clear"/>
        </w:rPr>
      </w:r>
    </w:p>
    <w:tbl>
      <w:tblPr>
        <w:tblW w:w="9638"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755"/>
        <w:gridCol w:w="4377"/>
        <w:gridCol w:w="959"/>
        <w:gridCol w:w="3547"/>
      </w:tblGrid>
      <w:tr>
        <w:trPr>
          <w:trHeight w:val="555" w:hRule="atLeast"/>
          <w:cantSplit w:val="false"/>
        </w:trPr>
        <w:tc>
          <w:tcPr>
            <w:tcW w:w="755"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 </w:t>
            </w:r>
            <w:r>
              <w:rPr>
                <w:rFonts w:ascii="ArIAL" w:hAnsi="ArIAL"/>
                <w:color w:val="000000"/>
                <w:sz w:val="20"/>
                <w:szCs w:val="20"/>
                <w:shd w:fill="FFFFFF" w:val="clear"/>
              </w:rPr>
              <w:t>Name</w:t>
            </w:r>
          </w:p>
        </w:tc>
        <w:tc>
          <w:tcPr>
            <w:tcW w:w="4377"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Professional Human Resources Management (PHR).</w:t>
            </w:r>
          </w:p>
        </w:tc>
        <w:tc>
          <w:tcPr>
            <w:tcW w:w="959"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Inistitute</w:t>
            </w:r>
          </w:p>
        </w:tc>
        <w:tc>
          <w:tcPr>
            <w:tcW w:w="3547"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American Chamber of Commerce in Egypt.</w:t>
            </w:r>
          </w:p>
        </w:tc>
      </w:tr>
      <w:tr>
        <w:trPr>
          <w:trHeight w:val="510" w:hRule="atLeast"/>
          <w:cantSplit w:val="false"/>
        </w:trPr>
        <w:tc>
          <w:tcPr>
            <w:tcW w:w="755"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 </w:t>
            </w:r>
            <w:r>
              <w:rPr>
                <w:rFonts w:ascii="ArIAL" w:hAnsi="ArIAL"/>
                <w:color w:val="000000"/>
                <w:sz w:val="20"/>
                <w:szCs w:val="20"/>
                <w:shd w:fill="FFFFFF" w:val="clear"/>
              </w:rPr>
              <w:t>Name</w:t>
            </w:r>
          </w:p>
        </w:tc>
        <w:tc>
          <w:tcPr>
            <w:tcW w:w="4377"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New Mega Trends in Human Resources</w:t>
            </w:r>
          </w:p>
        </w:tc>
        <w:tc>
          <w:tcPr>
            <w:tcW w:w="959"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Inistitute</w:t>
            </w:r>
          </w:p>
        </w:tc>
        <w:tc>
          <w:tcPr>
            <w:tcW w:w="3547"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Team Misr Workshop.</w:t>
            </w:r>
          </w:p>
        </w:tc>
      </w:tr>
      <w:tr>
        <w:trPr>
          <w:trHeight w:val="510" w:hRule="atLeast"/>
          <w:cantSplit w:val="false"/>
        </w:trPr>
        <w:tc>
          <w:tcPr>
            <w:tcW w:w="755"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 </w:t>
            </w:r>
            <w:r>
              <w:rPr>
                <w:rFonts w:ascii="ArIAL" w:hAnsi="ArIAL"/>
                <w:color w:val="000000"/>
                <w:sz w:val="20"/>
                <w:szCs w:val="20"/>
                <w:shd w:fill="FFFFFF" w:val="clear"/>
              </w:rPr>
              <w:t>Name</w:t>
            </w:r>
          </w:p>
        </w:tc>
        <w:tc>
          <w:tcPr>
            <w:tcW w:w="4377"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Labor &amp; Social Insurance Laws Workshop</w:t>
            </w:r>
          </w:p>
        </w:tc>
        <w:tc>
          <w:tcPr>
            <w:tcW w:w="959"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Inistitute</w:t>
            </w:r>
          </w:p>
        </w:tc>
        <w:tc>
          <w:tcPr>
            <w:tcW w:w="3547"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SETTEC</w:t>
            </w:r>
          </w:p>
        </w:tc>
      </w:tr>
      <w:tr>
        <w:trPr>
          <w:trHeight w:val="510" w:hRule="atLeast"/>
          <w:cantSplit w:val="false"/>
        </w:trPr>
        <w:tc>
          <w:tcPr>
            <w:tcW w:w="755"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 </w:t>
            </w:r>
            <w:r>
              <w:rPr>
                <w:rFonts w:ascii="ArIAL" w:hAnsi="ArIAL"/>
                <w:color w:val="000000"/>
                <w:sz w:val="20"/>
                <w:szCs w:val="20"/>
                <w:shd w:fill="FFFFFF" w:val="clear"/>
              </w:rPr>
              <w:t>Name</w:t>
            </w:r>
          </w:p>
        </w:tc>
        <w:tc>
          <w:tcPr>
            <w:tcW w:w="4377"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Performance Management System (PMS)</w:t>
            </w:r>
          </w:p>
        </w:tc>
        <w:tc>
          <w:tcPr>
            <w:tcW w:w="959"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Inistitute</w:t>
            </w:r>
          </w:p>
        </w:tc>
        <w:tc>
          <w:tcPr>
            <w:tcW w:w="3547"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PETRONAS</w:t>
            </w:r>
          </w:p>
        </w:tc>
      </w:tr>
      <w:tr>
        <w:trPr>
          <w:trHeight w:val="510" w:hRule="atLeast"/>
          <w:cantSplit w:val="false"/>
        </w:trPr>
        <w:tc>
          <w:tcPr>
            <w:tcW w:w="755"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 </w:t>
            </w:r>
            <w:r>
              <w:rPr>
                <w:rFonts w:ascii="ArIAL" w:hAnsi="ArIAL"/>
                <w:color w:val="000000"/>
                <w:sz w:val="20"/>
                <w:szCs w:val="20"/>
                <w:shd w:fill="FFFFFF" w:val="clear"/>
              </w:rPr>
              <w:t>Name</w:t>
            </w:r>
          </w:p>
        </w:tc>
        <w:tc>
          <w:tcPr>
            <w:tcW w:w="4377"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Advanced First Aid, CPR &amp; Disaster Awareness Course</w:t>
            </w:r>
          </w:p>
        </w:tc>
        <w:tc>
          <w:tcPr>
            <w:tcW w:w="959"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Inistitute</w:t>
            </w:r>
          </w:p>
        </w:tc>
        <w:tc>
          <w:tcPr>
            <w:tcW w:w="3547"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Dar El Fouad Hospital</w:t>
            </w:r>
          </w:p>
        </w:tc>
      </w:tr>
      <w:tr>
        <w:trPr>
          <w:trHeight w:val="510" w:hRule="atLeast"/>
          <w:cantSplit w:val="false"/>
        </w:trPr>
        <w:tc>
          <w:tcPr>
            <w:tcW w:w="755"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 </w:t>
            </w:r>
            <w:r>
              <w:rPr>
                <w:rFonts w:ascii="ArIAL" w:hAnsi="ArIAL"/>
                <w:color w:val="000000"/>
                <w:sz w:val="20"/>
                <w:szCs w:val="20"/>
                <w:shd w:fill="FFFFFF" w:val="clear"/>
              </w:rPr>
              <w:t>Name</w:t>
            </w:r>
          </w:p>
        </w:tc>
        <w:tc>
          <w:tcPr>
            <w:tcW w:w="4377"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HR Management Skills</w:t>
            </w:r>
          </w:p>
        </w:tc>
        <w:tc>
          <w:tcPr>
            <w:tcW w:w="959"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Inistitute</w:t>
            </w:r>
          </w:p>
        </w:tc>
        <w:tc>
          <w:tcPr>
            <w:tcW w:w="3547"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Spearhead Training, Dubai, UAE</w:t>
            </w:r>
          </w:p>
        </w:tc>
      </w:tr>
      <w:tr>
        <w:trPr>
          <w:trHeight w:val="525" w:hRule="atLeast"/>
          <w:cantSplit w:val="false"/>
        </w:trPr>
        <w:tc>
          <w:tcPr>
            <w:tcW w:w="755"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 </w:t>
            </w:r>
            <w:r>
              <w:rPr>
                <w:rFonts w:ascii="ArIAL" w:hAnsi="ArIAL"/>
                <w:color w:val="000000"/>
                <w:sz w:val="20"/>
                <w:szCs w:val="20"/>
                <w:shd w:fill="FFFFFF" w:val="clear"/>
              </w:rPr>
              <w:t>Name</w:t>
            </w:r>
          </w:p>
        </w:tc>
        <w:tc>
          <w:tcPr>
            <w:tcW w:w="4377"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Strategic HR</w:t>
            </w:r>
          </w:p>
        </w:tc>
        <w:tc>
          <w:tcPr>
            <w:tcW w:w="959"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Inistitute</w:t>
            </w:r>
          </w:p>
        </w:tc>
        <w:tc>
          <w:tcPr>
            <w:tcW w:w="3547"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American Chamber of Commerce in Egypt</w:t>
            </w:r>
          </w:p>
        </w:tc>
      </w:tr>
    </w:tbl>
    <w:tbl>
      <w:tblPr>
        <w:tblW w:w="9638" w:type="dxa"/>
        <w:jc w:val="left"/>
        <w:tblInd w:w="0" w:type="dxa"/>
        <w:tblBorders>
          <w:top w:val="nil"/>
          <w:left w:val="nil"/>
          <w:bottom w:val="nil"/>
          <w:insideH w:val="nil"/>
          <w:right w:val="nil"/>
          <w:insideV w:val="nil"/>
        </w:tblBorders>
        <w:tblCellMar>
          <w:top w:w="0" w:type="dxa"/>
          <w:left w:w="0" w:type="dxa"/>
          <w:bottom w:w="0" w:type="dxa"/>
          <w:right w:w="0" w:type="dxa"/>
        </w:tblCellMar>
      </w:tblPr>
      <w:tblGrid>
        <w:gridCol w:w="9638"/>
      </w:tblGrid>
      <w:tr>
        <w:trPr>
          <w:trHeight w:val="450" w:hRule="atLeast"/>
          <w:cantSplit w:val="false"/>
        </w:trPr>
        <w:tc>
          <w:tcPr>
            <w:tcW w:w="9638" w:type="dxa"/>
            <w:gridSpan w:val="2"/>
            <w:tcBorders>
              <w:top w:val="nil"/>
              <w:left w:val="nil"/>
              <w:bottom w:val="nil"/>
              <w:insideH w:val="nil"/>
              <w:right w:val="nil"/>
              <w:insideV w:val="nil"/>
            </w:tcBorders>
            <w:shd w:fill="auto" w:val="clear"/>
            <w:vAlign w:val="cente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 </w:t>
            </w:r>
          </w:p>
        </w:tc>
      </w:tr>
    </w:tbl>
    <w:p>
      <w:pPr>
        <w:pStyle w:val="Normal"/>
        <w:spacing w:before="0" w:after="0"/>
        <w:rPr>
          <w:rFonts w:ascii="ArIAL" w:hAnsi="ArIAL"/>
          <w:color w:val="000000"/>
          <w:sz w:val="20"/>
          <w:szCs w:val="20"/>
          <w:shd w:fill="FFFFFF" w:val="clear"/>
        </w:rPr>
      </w:pPr>
      <w:bookmarkStart w:id="10" w:name="Table6"/>
      <w:bookmarkStart w:id="11" w:name="Table6"/>
      <w:bookmarkEnd w:id="11"/>
      <w:r>
        <w:rPr>
          <w:rFonts w:ascii="ArIAL" w:hAnsi="ArIAL"/>
          <w:color w:val="000000"/>
          <w:sz w:val="20"/>
          <w:szCs w:val="20"/>
          <w:shd w:fill="FFFFFF" w:val="clear"/>
        </w:rPr>
      </w:r>
    </w:p>
    <w:tbl>
      <w:tblPr>
        <w:tblW w:w="9638"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9638"/>
      </w:tblGrid>
      <w:tr>
        <w:trPr>
          <w:trHeight w:val="570" w:hRule="atLeast"/>
          <w:cantSplit w:val="false"/>
        </w:trPr>
        <w:tc>
          <w:tcPr>
            <w:tcW w:w="9638" w:type="dxa"/>
            <w:tcBorders>
              <w:top w:val="nil"/>
              <w:left w:val="nil"/>
              <w:bottom w:val="nil"/>
              <w:insideH w:val="nil"/>
              <w:right w:val="nil"/>
              <w:insideV w:val="nil"/>
            </w:tcBorders>
            <w:shd w:fill="024E8F" w:val="clear"/>
            <w:vAlign w:val="center"/>
          </w:tcPr>
          <w:p>
            <w:pPr>
              <w:pStyle w:val="Heading3"/>
              <w:pBdr>
                <w:top w:val="nil"/>
                <w:left w:val="nil"/>
                <w:bottom w:val="nil"/>
                <w:right w:val="nil"/>
              </w:pBdr>
              <w:spacing w:before="0" w:after="0"/>
              <w:ind w:left="0" w:right="0" w:hanging="0"/>
              <w:rPr>
                <w:rStyle w:val="StrongEmphasis"/>
                <w:rFonts w:ascii="ArIAL" w:hAnsi="ArIAL"/>
                <w:b w:val="false"/>
                <w:color w:val="000000"/>
                <w:sz w:val="20"/>
                <w:szCs w:val="20"/>
                <w:shd w:fill="FFFFFF" w:val="clear"/>
              </w:rPr>
            </w:pPr>
            <w:r>
              <w:rPr>
                <w:rFonts w:ascii="ArIAL" w:hAnsi="ArIAL"/>
                <w:color w:val="000000"/>
                <w:sz w:val="20"/>
                <w:szCs w:val="20"/>
                <w:shd w:fill="FFFFFF" w:val="clear"/>
              </w:rPr>
              <w:t>   </w:t>
            </w:r>
            <w:r>
              <w:rPr>
                <w:rStyle w:val="StrongEmphasis"/>
                <w:rFonts w:ascii="ArIAL" w:hAnsi="ArIAL"/>
                <w:b w:val="false"/>
                <w:color w:val="000000"/>
                <w:sz w:val="20"/>
                <w:szCs w:val="20"/>
                <w:shd w:fill="FFFFFF" w:val="clear"/>
              </w:rPr>
              <w:t>PROFESSIONAL LANGUAGES</w:t>
            </w:r>
          </w:p>
        </w:tc>
      </w:tr>
    </w:tbl>
    <w:p>
      <w:pPr>
        <w:pStyle w:val="TextBody"/>
        <w:spacing w:before="0" w:after="0"/>
        <w:rPr>
          <w:rFonts w:ascii="ArIAL" w:hAnsi="ArIAL"/>
          <w:color w:val="000000"/>
          <w:sz w:val="20"/>
          <w:szCs w:val="20"/>
          <w:shd w:fill="FFFFFF" w:val="clear"/>
        </w:rPr>
      </w:pPr>
      <w:r>
        <w:rPr>
          <w:rFonts w:ascii="ArIAL" w:hAnsi="ArIAL"/>
          <w:color w:val="000000"/>
          <w:sz w:val="20"/>
          <w:szCs w:val="20"/>
          <w:shd w:fill="FFFFFF" w:val="clear"/>
        </w:rPr>
      </w:r>
    </w:p>
    <w:tbl>
      <w:tblPr>
        <w:tblW w:w="9638"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4312"/>
        <w:gridCol w:w="5325"/>
      </w:tblGrid>
      <w:tr>
        <w:trPr>
          <w:trHeight w:val="555" w:hRule="atLeast"/>
          <w:cantSplit w:val="false"/>
        </w:trPr>
        <w:tc>
          <w:tcPr>
            <w:tcW w:w="4312" w:type="dxa"/>
            <w:tcBorders>
              <w:top w:val="nil"/>
              <w:left w:val="nil"/>
              <w:bottom w:val="nil"/>
              <w:insideH w:val="nil"/>
              <w:right w:val="nil"/>
              <w:insideV w:val="nil"/>
            </w:tcBorders>
            <w:shd w:fill="auto" w:val="clear"/>
            <w:vAlign w:val="cente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Arabic</w:t>
            </w:r>
          </w:p>
        </w:tc>
        <w:tc>
          <w:tcPr>
            <w:tcW w:w="5325" w:type="dxa"/>
            <w:tcBorders>
              <w:top w:val="nil"/>
              <w:left w:val="nil"/>
              <w:bottom w:val="nil"/>
              <w:insideH w:val="nil"/>
              <w:right w:val="nil"/>
              <w:insideV w:val="nil"/>
            </w:tcBorders>
            <w:shd w:fill="auto" w:val="clear"/>
            <w:vAlign w:val="cente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Excellent</w:t>
            </w:r>
          </w:p>
        </w:tc>
      </w:tr>
      <w:tr>
        <w:trPr>
          <w:trHeight w:val="525" w:hRule="atLeast"/>
          <w:cantSplit w:val="false"/>
        </w:trPr>
        <w:tc>
          <w:tcPr>
            <w:tcW w:w="4312" w:type="dxa"/>
            <w:tcBorders>
              <w:top w:val="nil"/>
              <w:left w:val="nil"/>
              <w:bottom w:val="nil"/>
              <w:insideH w:val="nil"/>
              <w:right w:val="nil"/>
              <w:insideV w:val="nil"/>
            </w:tcBorders>
            <w:shd w:fill="auto" w:val="clear"/>
            <w:vAlign w:val="cente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English</w:t>
            </w:r>
          </w:p>
        </w:tc>
        <w:tc>
          <w:tcPr>
            <w:tcW w:w="5325" w:type="dxa"/>
            <w:tcBorders>
              <w:top w:val="nil"/>
              <w:left w:val="nil"/>
              <w:bottom w:val="nil"/>
              <w:insideH w:val="nil"/>
              <w:right w:val="nil"/>
              <w:insideV w:val="nil"/>
            </w:tcBorders>
            <w:shd w:fill="auto" w:val="clear"/>
            <w:vAlign w:val="cente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Excellent</w:t>
            </w:r>
          </w:p>
        </w:tc>
      </w:tr>
    </w:tbl>
    <w:p>
      <w:pPr>
        <w:pStyle w:val="Normal"/>
        <w:spacing w:before="0" w:after="0"/>
        <w:rPr>
          <w:rFonts w:ascii="ArIAL" w:hAnsi="ArIAL"/>
          <w:color w:val="000000"/>
          <w:sz w:val="20"/>
          <w:szCs w:val="20"/>
          <w:shd w:fill="FFFFFF" w:val="clear"/>
        </w:rPr>
      </w:pPr>
      <w:bookmarkStart w:id="12" w:name="Table7"/>
      <w:bookmarkStart w:id="13" w:name="Table7"/>
      <w:bookmarkEnd w:id="13"/>
      <w:r>
        <w:rPr>
          <w:rFonts w:ascii="ArIAL" w:hAnsi="ArIAL"/>
          <w:color w:val="000000"/>
          <w:sz w:val="20"/>
          <w:szCs w:val="20"/>
          <w:shd w:fill="FFFFFF" w:val="clear"/>
        </w:rPr>
      </w:r>
    </w:p>
    <w:tbl>
      <w:tblPr>
        <w:tblW w:w="9638"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9638"/>
      </w:tblGrid>
      <w:tr>
        <w:trPr>
          <w:trHeight w:val="570" w:hRule="atLeast"/>
          <w:cantSplit w:val="false"/>
        </w:trPr>
        <w:tc>
          <w:tcPr>
            <w:tcW w:w="9638" w:type="dxa"/>
            <w:tcBorders>
              <w:top w:val="nil"/>
              <w:left w:val="nil"/>
              <w:bottom w:val="nil"/>
              <w:insideH w:val="nil"/>
              <w:right w:val="nil"/>
              <w:insideV w:val="nil"/>
            </w:tcBorders>
            <w:shd w:fill="024E8F" w:val="clear"/>
            <w:vAlign w:val="center"/>
          </w:tcPr>
          <w:p>
            <w:pPr>
              <w:pStyle w:val="Heading3"/>
              <w:pBdr>
                <w:top w:val="nil"/>
                <w:left w:val="nil"/>
                <w:bottom w:val="nil"/>
                <w:right w:val="nil"/>
              </w:pBdr>
              <w:spacing w:before="0" w:after="0"/>
              <w:ind w:left="0" w:right="0" w:hanging="0"/>
              <w:rPr>
                <w:rStyle w:val="StrongEmphasis"/>
                <w:rFonts w:ascii="ArIAL" w:hAnsi="ArIAL"/>
                <w:b w:val="false"/>
                <w:color w:val="000000"/>
                <w:sz w:val="20"/>
                <w:szCs w:val="20"/>
                <w:shd w:fill="FFFFFF" w:val="clear"/>
              </w:rPr>
            </w:pPr>
            <w:r>
              <w:rPr>
                <w:rFonts w:ascii="ArIAL" w:hAnsi="ArIAL"/>
                <w:color w:val="000000"/>
                <w:sz w:val="20"/>
                <w:szCs w:val="20"/>
                <w:shd w:fill="FFFFFF" w:val="clear"/>
              </w:rPr>
              <w:t>   </w:t>
            </w:r>
            <w:r>
              <w:rPr>
                <w:rStyle w:val="StrongEmphasis"/>
                <w:rFonts w:ascii="ArIAL" w:hAnsi="ArIAL"/>
                <w:b w:val="false"/>
                <w:color w:val="000000"/>
                <w:sz w:val="20"/>
                <w:szCs w:val="20"/>
                <w:shd w:fill="FFFFFF" w:val="clear"/>
              </w:rPr>
              <w:t>COMPUTER &amp; IT / KNOWLEDGE, SKILLS AND ABILITIES</w:t>
            </w:r>
          </w:p>
        </w:tc>
      </w:tr>
    </w:tbl>
    <w:p>
      <w:pPr>
        <w:pStyle w:val="TextBody"/>
        <w:spacing w:before="0" w:after="0"/>
        <w:rPr>
          <w:rFonts w:ascii="ArIAL" w:hAnsi="ArIAL"/>
          <w:color w:val="000000"/>
          <w:sz w:val="20"/>
          <w:szCs w:val="20"/>
          <w:shd w:fill="FFFFFF" w:val="clear"/>
        </w:rPr>
      </w:pPr>
      <w:r>
        <w:rPr>
          <w:rFonts w:ascii="ArIAL" w:hAnsi="ArIAL"/>
          <w:color w:val="000000"/>
          <w:sz w:val="20"/>
          <w:szCs w:val="20"/>
          <w:shd w:fill="FFFFFF" w:val="clear"/>
        </w:rPr>
      </w:r>
    </w:p>
    <w:tbl>
      <w:tblPr>
        <w:tblW w:w="9638"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4061"/>
        <w:gridCol w:w="5576"/>
      </w:tblGrid>
      <w:tr>
        <w:trPr>
          <w:trHeight w:val="570" w:hRule="atLeast"/>
          <w:cantSplit w:val="false"/>
        </w:trPr>
        <w:tc>
          <w:tcPr>
            <w:tcW w:w="4061"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 </w:t>
            </w:r>
            <w:r>
              <w:rPr>
                <w:rFonts w:ascii="ArIAL" w:hAnsi="ArIAL"/>
                <w:color w:val="000000"/>
                <w:sz w:val="20"/>
                <w:szCs w:val="20"/>
                <w:shd w:fill="FFFFFF" w:val="clear"/>
              </w:rPr>
              <w:t>Grade</w:t>
            </w:r>
          </w:p>
        </w:tc>
        <w:tc>
          <w:tcPr>
            <w:tcW w:w="5576"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Excellent</w:t>
            </w:r>
          </w:p>
        </w:tc>
      </w:tr>
    </w:tbl>
    <w:tbl>
      <w:tblPr>
        <w:tblW w:w="9638"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1642"/>
        <w:gridCol w:w="7995"/>
      </w:tblGrid>
      <w:tr>
        <w:trPr>
          <w:trHeight w:val="570" w:hRule="atLeast"/>
          <w:cantSplit w:val="false"/>
        </w:trPr>
        <w:tc>
          <w:tcPr>
            <w:tcW w:w="1642"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 </w:t>
            </w:r>
            <w:r>
              <w:rPr>
                <w:rFonts w:ascii="ArIAL" w:hAnsi="ArIAL"/>
                <w:color w:val="000000"/>
                <w:sz w:val="20"/>
                <w:szCs w:val="20"/>
                <w:shd w:fill="FFFFFF" w:val="clear"/>
              </w:rPr>
              <w:t>Software</w:t>
            </w:r>
          </w:p>
        </w:tc>
        <w:tc>
          <w:tcPr>
            <w:tcW w:w="7995"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MS Excel, MS Outlook, MS PowerPoint, MS Word</w:t>
            </w:r>
          </w:p>
        </w:tc>
      </w:tr>
    </w:tbl>
    <w:p>
      <w:pPr>
        <w:pStyle w:val="Normal"/>
        <w:spacing w:before="0" w:after="0"/>
        <w:rPr>
          <w:rFonts w:ascii="ArIAL" w:hAnsi="ArIAL"/>
          <w:color w:val="000000"/>
          <w:sz w:val="20"/>
          <w:szCs w:val="20"/>
          <w:shd w:fill="FFFFFF" w:val="clear"/>
        </w:rPr>
      </w:pPr>
      <w:bookmarkStart w:id="14" w:name="Table8"/>
      <w:bookmarkStart w:id="15" w:name="Table8"/>
      <w:bookmarkEnd w:id="15"/>
      <w:r>
        <w:rPr>
          <w:rFonts w:ascii="ArIAL" w:hAnsi="ArIAL"/>
          <w:color w:val="000000"/>
          <w:sz w:val="20"/>
          <w:szCs w:val="20"/>
          <w:shd w:fill="FFFFFF" w:val="clear"/>
        </w:rPr>
      </w:r>
    </w:p>
    <w:tbl>
      <w:tblPr>
        <w:tblW w:w="9638"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9638"/>
      </w:tblGrid>
      <w:tr>
        <w:trPr>
          <w:trHeight w:val="570" w:hRule="atLeast"/>
          <w:cantSplit w:val="false"/>
        </w:trPr>
        <w:tc>
          <w:tcPr>
            <w:tcW w:w="9638" w:type="dxa"/>
            <w:tcBorders>
              <w:top w:val="nil"/>
              <w:left w:val="nil"/>
              <w:bottom w:val="nil"/>
              <w:insideH w:val="nil"/>
              <w:right w:val="nil"/>
              <w:insideV w:val="nil"/>
            </w:tcBorders>
            <w:shd w:fill="024E8F" w:val="clear"/>
            <w:vAlign w:val="center"/>
          </w:tcPr>
          <w:p>
            <w:pPr>
              <w:pStyle w:val="Heading3"/>
              <w:pBdr>
                <w:top w:val="nil"/>
                <w:left w:val="nil"/>
                <w:bottom w:val="nil"/>
                <w:right w:val="nil"/>
              </w:pBdr>
              <w:spacing w:before="0" w:after="0"/>
              <w:ind w:left="0" w:right="0" w:hanging="0"/>
              <w:rPr>
                <w:rStyle w:val="StrongEmphasis"/>
                <w:rFonts w:ascii="ArIAL" w:hAnsi="ArIAL"/>
                <w:b w:val="false"/>
                <w:color w:val="000000"/>
                <w:sz w:val="20"/>
                <w:szCs w:val="20"/>
                <w:shd w:fill="FFFFFF" w:val="clear"/>
              </w:rPr>
            </w:pPr>
            <w:r>
              <w:rPr>
                <w:rFonts w:ascii="ArIAL" w:hAnsi="ArIAL"/>
                <w:color w:val="000000"/>
                <w:sz w:val="20"/>
                <w:szCs w:val="20"/>
                <w:shd w:fill="FFFFFF" w:val="clear"/>
              </w:rPr>
              <w:t>   </w:t>
            </w:r>
            <w:r>
              <w:rPr>
                <w:rStyle w:val="StrongEmphasis"/>
                <w:rFonts w:ascii="ArIAL" w:hAnsi="ArIAL"/>
                <w:b w:val="false"/>
                <w:color w:val="000000"/>
                <w:sz w:val="20"/>
                <w:szCs w:val="20"/>
                <w:shd w:fill="FFFFFF" w:val="clear"/>
              </w:rPr>
              <w:t>CAREER FIELDS OF INTERESTS</w:t>
            </w:r>
          </w:p>
        </w:tc>
      </w:tr>
    </w:tbl>
    <w:p>
      <w:pPr>
        <w:pStyle w:val="TextBody"/>
        <w:spacing w:before="0" w:after="0"/>
        <w:rPr>
          <w:rFonts w:ascii="ArIAL" w:hAnsi="ArIAL"/>
          <w:color w:val="000000"/>
          <w:sz w:val="20"/>
          <w:szCs w:val="20"/>
          <w:shd w:fill="FFFFFF" w:val="clear"/>
        </w:rPr>
      </w:pPr>
      <w:r>
        <w:rPr>
          <w:rFonts w:ascii="ArIAL" w:hAnsi="ArIAL"/>
          <w:color w:val="000000"/>
          <w:sz w:val="20"/>
          <w:szCs w:val="20"/>
          <w:shd w:fill="FFFFFF" w:val="clear"/>
        </w:rPr>
      </w:r>
    </w:p>
    <w:tbl>
      <w:tblPr>
        <w:tblW w:w="9638" w:type="dxa"/>
        <w:jc w:val="left"/>
        <w:tblInd w:w="30" w:type="dxa"/>
        <w:tblBorders>
          <w:top w:val="nil"/>
          <w:left w:val="nil"/>
          <w:bottom w:val="nil"/>
          <w:insideH w:val="nil"/>
          <w:right w:val="nil"/>
          <w:insideV w:val="nil"/>
        </w:tblBorders>
        <w:tblCellMar>
          <w:top w:w="30" w:type="dxa"/>
          <w:left w:w="30" w:type="dxa"/>
          <w:bottom w:w="30" w:type="dxa"/>
          <w:right w:w="30" w:type="dxa"/>
        </w:tblCellMar>
      </w:tblPr>
      <w:tblGrid>
        <w:gridCol w:w="768"/>
        <w:gridCol w:w="8869"/>
      </w:tblGrid>
      <w:tr>
        <w:trPr>
          <w:trHeight w:val="570" w:hRule="atLeast"/>
          <w:cantSplit w:val="false"/>
        </w:trPr>
        <w:tc>
          <w:tcPr>
            <w:tcW w:w="768"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 </w:t>
            </w:r>
          </w:p>
        </w:tc>
        <w:tc>
          <w:tcPr>
            <w:tcW w:w="8869" w:type="dxa"/>
            <w:tcBorders>
              <w:top w:val="nil"/>
              <w:left w:val="nil"/>
              <w:bottom w:val="nil"/>
              <w:insideH w:val="nil"/>
              <w:right w:val="nil"/>
              <w:insideV w:val="nil"/>
            </w:tcBorders>
            <w:shd w:fill="auto" w:val="clear"/>
          </w:tcPr>
          <w:p>
            <w:pPr>
              <w:pStyle w:val="TableContents"/>
              <w:jc w:val="left"/>
              <w:rPr>
                <w:rFonts w:ascii="ArIAL" w:hAnsi="ArIAL"/>
                <w:color w:val="000000"/>
                <w:sz w:val="20"/>
                <w:szCs w:val="20"/>
                <w:shd w:fill="FFFFFF" w:val="clear"/>
              </w:rPr>
            </w:pPr>
            <w:r>
              <w:rPr>
                <w:rFonts w:ascii="ArIAL" w:hAnsi="ArIAL"/>
                <w:color w:val="000000"/>
                <w:sz w:val="20"/>
                <w:szCs w:val="20"/>
                <w:shd w:fill="FFFFFF" w:val="clear"/>
              </w:rPr>
              <w:t>Human Resources</w:t>
            </w:r>
          </w:p>
        </w:tc>
      </w:tr>
    </w:tbl>
    <w:p>
      <w:pPr>
        <w:pStyle w:val="TextBody"/>
        <w:spacing w:before="0" w:after="140"/>
        <w:rPr>
          <w:rFonts w:ascii="ArIAL" w:hAnsi="ArIAL"/>
          <w:color w:val="000000"/>
          <w:sz w:val="20"/>
          <w:szCs w:val="20"/>
          <w:shd w:fill="FFFFFF" w:val="clear"/>
        </w:rPr>
      </w:pPr>
      <w:r>
        <w:rPr>
          <w:rFonts w:ascii="ArIAL" w:hAnsi="ArIAL"/>
          <w:color w:val="000000"/>
          <w:sz w:val="20"/>
          <w:szCs w:val="20"/>
          <w:shd w:fill="FFFFFF" w:val="clear"/>
        </w:rPr>
        <w:b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75"/>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1">
    <w:name w:val="Heading 1"/>
    <w:basedOn w:val="Heading"/>
    <w:next w:val="TextBody"/>
    <w:pPr>
      <w:spacing w:before="240" w:after="120"/>
      <w:outlineLvl w:val="0"/>
      <w:outlineLvl w:val="0"/>
    </w:pPr>
    <w:rPr>
      <w:rFonts w:ascii="Liberation Serif" w:hAnsi="Liberation Serif" w:eastAsia="Droid Sans Fallback" w:cs="FreeSans"/>
      <w:b/>
      <w:bCs/>
      <w:sz w:val="48"/>
      <w:szCs w:val="48"/>
    </w:rPr>
  </w:style>
  <w:style w:type="paragraph" w:styleId="Heading2">
    <w:name w:val="Heading 2"/>
    <w:basedOn w:val="Heading"/>
    <w:next w:val="TextBody"/>
    <w:pPr>
      <w:spacing w:before="200" w:after="120"/>
      <w:outlineLvl w:val="1"/>
      <w:outlineLvl w:val="1"/>
    </w:pPr>
    <w:rPr>
      <w:rFonts w:ascii="Liberation Serif" w:hAnsi="Liberation Serif" w:eastAsia="Droid Sans Fallback" w:cs="FreeSans"/>
      <w:b/>
      <w:bCs/>
      <w:sz w:val="36"/>
      <w:szCs w:val="36"/>
    </w:rPr>
  </w:style>
  <w:style w:type="paragraph" w:styleId="Heading3">
    <w:name w:val="Heading 3"/>
    <w:basedOn w:val="Heading"/>
    <w:next w:val="TextBody"/>
    <w:pPr>
      <w:spacing w:before="140" w:after="120"/>
      <w:outlineLvl w:val="2"/>
      <w:outlineLvl w:val="2"/>
    </w:pPr>
    <w:rPr>
      <w:rFonts w:ascii="Liberation Serif" w:hAnsi="Liberation Serif" w:eastAsia="Droid Sans Fallback" w:cs="FreeSans"/>
      <w:b/>
      <w:bCs/>
      <w:color w:val="808080"/>
      <w:sz w:val="28"/>
      <w:szCs w:val="28"/>
    </w:rPr>
  </w:style>
  <w:style w:type="paragraph" w:styleId="Heading4">
    <w:name w:val="Heading 4"/>
    <w:basedOn w:val="Heading"/>
    <w:next w:val="TextBody"/>
    <w:pPr>
      <w:spacing w:before="120" w:after="120"/>
      <w:outlineLvl w:val="3"/>
      <w:outlineLvl w:val="3"/>
    </w:pPr>
    <w:rPr>
      <w:rFonts w:ascii="Liberation Serif" w:hAnsi="Liberation Serif" w:eastAsia="Droid Sans Fallback" w:cs="FreeSans"/>
      <w:b/>
      <w:bCs/>
      <w:color w:val="808080"/>
      <w:sz w:val="24"/>
      <w:szCs w:val="24"/>
    </w:rPr>
  </w:style>
  <w:style w:type="paragraph" w:styleId="Heading5">
    <w:name w:val="Heading 5"/>
    <w:basedOn w:val="Heading"/>
    <w:next w:val="TextBody"/>
    <w:pPr>
      <w:spacing w:before="120" w:after="60"/>
      <w:outlineLvl w:val="4"/>
      <w:outlineLvl w:val="4"/>
    </w:pPr>
    <w:rPr>
      <w:rFonts w:ascii="Liberation Serif" w:hAnsi="Liberation Serif" w:eastAsia="Droid Sans Fallback" w:cs="FreeSans"/>
      <w:b/>
      <w:bCs/>
      <w:sz w:val="20"/>
      <w:szCs w:val="20"/>
    </w:rPr>
  </w:style>
  <w:style w:type="character" w:styleId="StrongEmphasis">
    <w:name w:val="Strong Emphasis"/>
    <w:rPr>
      <w:b/>
      <w:bCs/>
    </w:rPr>
  </w:style>
  <w:style w:type="character" w:styleId="Bullets">
    <w:name w:val="Bullets"/>
    <w:rPr>
      <w:rFonts w:ascii="OpenSymbol" w:hAnsi="OpenSymbol" w:eastAsia="OpenSymbol" w:cs="OpenSymbol"/>
    </w:rPr>
  </w:style>
  <w:style w:type="character" w:styleId="InternetLink">
    <w:name w:val="Internet Link"/>
    <w:rPr>
      <w:color w:val="000080"/>
      <w:u w:val="single"/>
      <w:lang w:val="zxx" w:eastAsia="zxx" w:bidi="zxx"/>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orizontalLine">
    <w:name w:val="Horizontal Line"/>
    <w:basedOn w:val="Normal"/>
    <w:next w:val="TextBody"/>
    <w:pPr>
      <w:suppressLineNumbers/>
      <w:pBdr>
        <w:top w:val="nil"/>
        <w:left w:val="nil"/>
        <w:bottom w:val="double" w:sz="2" w:space="0" w:color="808080"/>
        <w:right w:val="nil"/>
      </w:pBdr>
      <w:spacing w:before="0" w:after="283"/>
    </w:pPr>
    <w:rPr>
      <w:sz w:val="12"/>
      <w:szCs w:val="12"/>
    </w:rPr>
  </w:style>
  <w:style w:type="paragraph" w:styleId="TableContents">
    <w:name w:val="Table Contents"/>
    <w:basedOn w:val="Normal"/>
    <w:pPr>
      <w:suppressLineNumbers/>
    </w:pPr>
    <w:rPr/>
  </w:style>
  <w:style w:type="paragraph" w:styleId="TableHeading">
    <w:name w:val="Table Heading"/>
    <w:basedOn w:val="TableContents"/>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2017-03-20T09:46:12Z</dcterms:created>
  <dc:language>en-IN</dc:language>
  <cp:revision>0</cp:revision>
</cp:coreProperties>
</file>